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5C" w:rsidRPr="00AF77E9" w:rsidRDefault="00726F86" w:rsidP="00AF77E9">
      <w:pPr>
        <w:jc w:val="right"/>
        <w:rPr>
          <w:rFonts w:ascii="Arial" w:hAnsi="Arial"/>
          <w:color w:val="454545"/>
          <w:sz w:val="22"/>
          <w:szCs w:val="22"/>
        </w:rPr>
      </w:pPr>
      <w:r w:rsidRPr="00AF77E9">
        <w:rPr>
          <w:rFonts w:ascii="Arial" w:hAnsi="Arial"/>
          <w:color w:val="454545"/>
          <w:sz w:val="22"/>
          <w:szCs w:val="22"/>
        </w:rPr>
        <w:t xml:space="preserve">Barsinghausen, d. </w:t>
      </w:r>
      <w:r w:rsidR="00422177" w:rsidRPr="00AF77E9">
        <w:rPr>
          <w:rFonts w:ascii="Arial" w:hAnsi="Arial"/>
          <w:color w:val="454545"/>
          <w:sz w:val="22"/>
          <w:szCs w:val="22"/>
        </w:rPr>
        <w:t>29</w:t>
      </w:r>
      <w:r w:rsidR="00462C86" w:rsidRPr="00AF77E9">
        <w:rPr>
          <w:rFonts w:ascii="Arial" w:hAnsi="Arial"/>
          <w:color w:val="454545"/>
          <w:sz w:val="22"/>
          <w:szCs w:val="22"/>
        </w:rPr>
        <w:t>.0</w:t>
      </w:r>
      <w:r w:rsidR="00480A6B" w:rsidRPr="00AF77E9">
        <w:rPr>
          <w:rFonts w:ascii="Arial" w:hAnsi="Arial"/>
          <w:color w:val="454545"/>
          <w:sz w:val="22"/>
          <w:szCs w:val="22"/>
        </w:rPr>
        <w:t>6</w:t>
      </w:r>
      <w:r w:rsidR="009E4256" w:rsidRPr="00AF77E9">
        <w:rPr>
          <w:rFonts w:ascii="Arial" w:hAnsi="Arial"/>
          <w:color w:val="454545"/>
          <w:sz w:val="22"/>
          <w:szCs w:val="22"/>
        </w:rPr>
        <w:t>.202</w:t>
      </w:r>
      <w:r w:rsidR="001522A1" w:rsidRPr="00AF77E9">
        <w:rPr>
          <w:rFonts w:ascii="Arial" w:hAnsi="Arial"/>
          <w:color w:val="454545"/>
          <w:sz w:val="22"/>
          <w:szCs w:val="22"/>
        </w:rPr>
        <w:t>3</w:t>
      </w:r>
    </w:p>
    <w:p w:rsidR="00605A5C" w:rsidRPr="00AF77E9" w:rsidRDefault="00605A5C" w:rsidP="00AF77E9">
      <w:pPr>
        <w:jc w:val="both"/>
        <w:rPr>
          <w:rFonts w:ascii="Arial" w:hAnsi="Arial"/>
          <w:color w:val="454545"/>
          <w:sz w:val="22"/>
          <w:szCs w:val="22"/>
        </w:rPr>
      </w:pPr>
    </w:p>
    <w:p w:rsidR="00DF3AAB" w:rsidRPr="00AF77E9" w:rsidRDefault="00DF3AAB" w:rsidP="00AF77E9">
      <w:pPr>
        <w:jc w:val="both"/>
        <w:rPr>
          <w:rFonts w:ascii="Arial" w:hAnsi="Arial"/>
          <w:color w:val="454545"/>
          <w:sz w:val="22"/>
          <w:szCs w:val="22"/>
        </w:rPr>
      </w:pPr>
    </w:p>
    <w:p w:rsidR="006F450B" w:rsidRPr="00AF77E9" w:rsidRDefault="006F450B" w:rsidP="00AF77E9">
      <w:pPr>
        <w:rPr>
          <w:rFonts w:ascii="Arial" w:hAnsi="Arial"/>
          <w:b/>
          <w:bCs/>
          <w:sz w:val="22"/>
          <w:szCs w:val="22"/>
          <w:u w:val="single"/>
        </w:rPr>
      </w:pPr>
      <w:r w:rsidRPr="00AF77E9">
        <w:rPr>
          <w:rFonts w:ascii="Arial" w:hAnsi="Arial"/>
          <w:b/>
          <w:bCs/>
          <w:sz w:val="22"/>
          <w:szCs w:val="22"/>
          <w:u w:val="single"/>
        </w:rPr>
        <w:t>Beantrag</w:t>
      </w:r>
      <w:r w:rsidR="00AF77E9">
        <w:rPr>
          <w:rFonts w:ascii="Arial" w:hAnsi="Arial"/>
          <w:b/>
          <w:bCs/>
          <w:sz w:val="22"/>
          <w:szCs w:val="22"/>
          <w:u w:val="single"/>
        </w:rPr>
        <w:t xml:space="preserve">ung eines Tagesordnungspunktes für den Schulausschuss am 28.11.2023 </w:t>
      </w:r>
    </w:p>
    <w:p w:rsidR="006F450B" w:rsidRPr="00AF77E9" w:rsidRDefault="006F450B" w:rsidP="00AF77E9">
      <w:pPr>
        <w:rPr>
          <w:rFonts w:ascii="Arial" w:hAnsi="Arial"/>
          <w:b/>
          <w:bCs/>
          <w:sz w:val="22"/>
          <w:szCs w:val="22"/>
          <w:u w:val="single"/>
        </w:rPr>
      </w:pPr>
    </w:p>
    <w:p w:rsidR="006F450B" w:rsidRPr="00AF77E9" w:rsidRDefault="006F450B" w:rsidP="00AF77E9">
      <w:pPr>
        <w:rPr>
          <w:rFonts w:ascii="Arial" w:hAnsi="Arial"/>
          <w:b/>
          <w:bCs/>
          <w:sz w:val="22"/>
          <w:szCs w:val="22"/>
          <w:u w:val="single"/>
        </w:rPr>
      </w:pPr>
      <w:r w:rsidRPr="00AF77E9">
        <w:rPr>
          <w:rFonts w:ascii="Arial" w:hAnsi="Arial"/>
          <w:b/>
          <w:bCs/>
          <w:sz w:val="22"/>
          <w:szCs w:val="22"/>
          <w:u w:val="single"/>
        </w:rPr>
        <w:t xml:space="preserve">Situation von </w:t>
      </w:r>
      <w:proofErr w:type="spellStart"/>
      <w:r w:rsidRPr="00AF77E9">
        <w:rPr>
          <w:rFonts w:ascii="Arial" w:hAnsi="Arial"/>
          <w:b/>
          <w:bCs/>
          <w:sz w:val="22"/>
          <w:szCs w:val="22"/>
          <w:u w:val="single"/>
        </w:rPr>
        <w:t>trans</w:t>
      </w:r>
      <w:proofErr w:type="spellEnd"/>
      <w:r w:rsidRPr="00AF77E9">
        <w:rPr>
          <w:rFonts w:ascii="Arial" w:hAnsi="Arial"/>
          <w:b/>
          <w:bCs/>
          <w:sz w:val="22"/>
          <w:szCs w:val="22"/>
          <w:u w:val="single"/>
        </w:rPr>
        <w:t>*,</w:t>
      </w:r>
      <w:proofErr w:type="spellStart"/>
      <w:r w:rsidRPr="00AF77E9">
        <w:rPr>
          <w:rFonts w:ascii="Arial" w:hAnsi="Arial"/>
          <w:b/>
          <w:bCs/>
          <w:sz w:val="22"/>
          <w:szCs w:val="22"/>
          <w:u w:val="single"/>
        </w:rPr>
        <w:t>inter</w:t>
      </w:r>
      <w:proofErr w:type="spellEnd"/>
      <w:r w:rsidRPr="00AF77E9">
        <w:rPr>
          <w:rFonts w:ascii="Arial" w:hAnsi="Arial"/>
          <w:b/>
          <w:bCs/>
          <w:sz w:val="22"/>
          <w:szCs w:val="22"/>
          <w:u w:val="single"/>
        </w:rPr>
        <w:t>* und non-binären Schüler*innen an den Schulen in Barsinghausen</w:t>
      </w:r>
    </w:p>
    <w:p w:rsidR="006F450B" w:rsidRPr="00AF77E9" w:rsidRDefault="006F450B" w:rsidP="00AF77E9">
      <w:pPr>
        <w:rPr>
          <w:rFonts w:ascii="Arial" w:hAnsi="Arial"/>
          <w:b/>
          <w:bCs/>
          <w:sz w:val="22"/>
          <w:szCs w:val="22"/>
          <w:u w:val="single"/>
        </w:rPr>
      </w:pPr>
    </w:p>
    <w:p w:rsidR="006F450B" w:rsidRPr="00AF77E9" w:rsidRDefault="006F450B" w:rsidP="00AF77E9">
      <w:pPr>
        <w:rPr>
          <w:rFonts w:ascii="Arial" w:hAnsi="Arial"/>
          <w:sz w:val="22"/>
          <w:szCs w:val="22"/>
        </w:rPr>
      </w:pPr>
    </w:p>
    <w:p w:rsidR="006F450B" w:rsidRPr="00AF77E9" w:rsidRDefault="006F450B" w:rsidP="00AF77E9">
      <w:pPr>
        <w:rPr>
          <w:rFonts w:ascii="Arial" w:hAnsi="Arial"/>
          <w:sz w:val="22"/>
          <w:szCs w:val="22"/>
        </w:rPr>
      </w:pPr>
      <w:r w:rsidRPr="00AF77E9">
        <w:rPr>
          <w:rFonts w:ascii="Arial" w:hAnsi="Arial"/>
          <w:sz w:val="22"/>
          <w:szCs w:val="22"/>
        </w:rPr>
        <w:t>Wir bitten die Verwaltung unter diesem Tagesordnungspunkt um Informationen über Erfahrungen der einzelnen Schulen in diesem Bereich, insbesondere zu:</w:t>
      </w:r>
    </w:p>
    <w:p w:rsidR="006F450B" w:rsidRPr="00AF77E9" w:rsidRDefault="006F450B" w:rsidP="00AF77E9">
      <w:pPr>
        <w:rPr>
          <w:rFonts w:ascii="Arial" w:hAnsi="Arial"/>
          <w:b/>
          <w:bCs/>
          <w:sz w:val="22"/>
          <w:szCs w:val="22"/>
        </w:rPr>
      </w:pPr>
    </w:p>
    <w:p w:rsidR="006F450B" w:rsidRPr="00AF77E9" w:rsidRDefault="006F450B" w:rsidP="00AF77E9">
      <w:pPr>
        <w:rPr>
          <w:rFonts w:ascii="Arial" w:hAnsi="Arial"/>
          <w:b/>
          <w:bCs/>
          <w:sz w:val="22"/>
          <w:szCs w:val="22"/>
        </w:rPr>
      </w:pPr>
      <w:r w:rsidRPr="00AF77E9">
        <w:rPr>
          <w:rFonts w:ascii="Arial" w:hAnsi="Arial"/>
          <w:sz w:val="22"/>
          <w:szCs w:val="22"/>
        </w:rPr>
        <w:t xml:space="preserve">1. </w:t>
      </w:r>
      <w:r w:rsidRPr="00AF77E9">
        <w:rPr>
          <w:rFonts w:ascii="Arial" w:hAnsi="Arial"/>
          <w:b/>
          <w:bCs/>
          <w:sz w:val="22"/>
          <w:szCs w:val="22"/>
        </w:rPr>
        <w:t xml:space="preserve">Gab oder gibt es Diskriminierungen gegenüber </w:t>
      </w:r>
      <w:proofErr w:type="spellStart"/>
      <w:r w:rsidRPr="00AF77E9">
        <w:rPr>
          <w:rFonts w:ascii="Arial" w:hAnsi="Arial"/>
          <w:b/>
          <w:bCs/>
          <w:sz w:val="22"/>
          <w:szCs w:val="22"/>
        </w:rPr>
        <w:t>trans</w:t>
      </w:r>
      <w:proofErr w:type="spellEnd"/>
      <w:r w:rsidRPr="00AF77E9">
        <w:rPr>
          <w:rFonts w:ascii="Arial" w:hAnsi="Arial"/>
          <w:b/>
          <w:bCs/>
          <w:sz w:val="22"/>
          <w:szCs w:val="22"/>
        </w:rPr>
        <w:t xml:space="preserve">*, </w:t>
      </w:r>
      <w:proofErr w:type="spellStart"/>
      <w:r w:rsidRPr="00AF77E9">
        <w:rPr>
          <w:rFonts w:ascii="Arial" w:hAnsi="Arial"/>
          <w:b/>
          <w:bCs/>
          <w:sz w:val="22"/>
          <w:szCs w:val="22"/>
        </w:rPr>
        <w:t>inter</w:t>
      </w:r>
      <w:proofErr w:type="spellEnd"/>
      <w:r w:rsidRPr="00AF77E9">
        <w:rPr>
          <w:rFonts w:ascii="Arial" w:hAnsi="Arial"/>
          <w:b/>
          <w:bCs/>
          <w:sz w:val="22"/>
          <w:szCs w:val="22"/>
        </w:rPr>
        <w:t>* oder nicht-binäre (</w:t>
      </w:r>
      <w:proofErr w:type="spellStart"/>
      <w:r w:rsidRPr="00AF77E9">
        <w:rPr>
          <w:rFonts w:ascii="Arial" w:hAnsi="Arial"/>
          <w:b/>
          <w:bCs/>
          <w:sz w:val="22"/>
          <w:szCs w:val="22"/>
        </w:rPr>
        <w:t>tin</w:t>
      </w:r>
      <w:proofErr w:type="spellEnd"/>
      <w:r w:rsidRPr="00AF77E9">
        <w:rPr>
          <w:rFonts w:ascii="Arial" w:hAnsi="Arial"/>
          <w:b/>
          <w:bCs/>
          <w:sz w:val="22"/>
          <w:szCs w:val="22"/>
        </w:rPr>
        <w:t>)</w:t>
      </w:r>
    </w:p>
    <w:p w:rsidR="006F450B" w:rsidRPr="00AF77E9" w:rsidRDefault="006F450B" w:rsidP="00AF77E9">
      <w:pPr>
        <w:rPr>
          <w:rFonts w:ascii="Arial" w:hAnsi="Arial"/>
          <w:b/>
          <w:bCs/>
          <w:sz w:val="22"/>
          <w:szCs w:val="22"/>
        </w:rPr>
      </w:pPr>
      <w:r w:rsidRPr="00AF77E9">
        <w:rPr>
          <w:rFonts w:ascii="Arial" w:hAnsi="Arial"/>
          <w:b/>
          <w:bCs/>
          <w:sz w:val="22"/>
          <w:szCs w:val="22"/>
        </w:rPr>
        <w:t>Schüler*innen?</w:t>
      </w:r>
    </w:p>
    <w:p w:rsidR="006F450B" w:rsidRPr="00AF77E9" w:rsidRDefault="006F450B" w:rsidP="00AF77E9">
      <w:pPr>
        <w:rPr>
          <w:rFonts w:ascii="Arial" w:hAnsi="Arial"/>
          <w:sz w:val="22"/>
          <w:szCs w:val="22"/>
        </w:rPr>
      </w:pPr>
      <w:r w:rsidRPr="00AF77E9">
        <w:rPr>
          <w:rFonts w:ascii="Arial" w:hAnsi="Arial"/>
          <w:sz w:val="22"/>
          <w:szCs w:val="22"/>
        </w:rPr>
        <w:t>Wenn ja, welche und wie haben die Schulen darauf reagiert. Gibt es im Unterricht Informationen zu dem Bereich geschlechtliche und sexuelle Vielfalt?</w:t>
      </w:r>
    </w:p>
    <w:p w:rsidR="006F450B" w:rsidRPr="00AF77E9" w:rsidRDefault="006F450B" w:rsidP="00AF77E9">
      <w:pPr>
        <w:rPr>
          <w:rFonts w:ascii="Arial" w:hAnsi="Arial"/>
          <w:sz w:val="22"/>
          <w:szCs w:val="22"/>
        </w:rPr>
      </w:pPr>
    </w:p>
    <w:p w:rsidR="006F450B" w:rsidRPr="00AF77E9" w:rsidRDefault="006F450B" w:rsidP="00AF77E9">
      <w:pPr>
        <w:rPr>
          <w:rFonts w:ascii="Arial" w:hAnsi="Arial"/>
          <w:sz w:val="22"/>
          <w:szCs w:val="22"/>
        </w:rPr>
      </w:pPr>
      <w:r w:rsidRPr="00AF77E9">
        <w:rPr>
          <w:rFonts w:ascii="Arial" w:hAnsi="Arial"/>
          <w:sz w:val="22"/>
          <w:szCs w:val="22"/>
        </w:rPr>
        <w:t xml:space="preserve">2. Die Benutzung der Toiletten und Umkleiden des Identitätsgeschlechts kann für manche (binären) </w:t>
      </w:r>
      <w:proofErr w:type="spellStart"/>
      <w:r w:rsidRPr="00AF77E9">
        <w:rPr>
          <w:rFonts w:ascii="Arial" w:hAnsi="Arial"/>
          <w:sz w:val="22"/>
          <w:szCs w:val="22"/>
        </w:rPr>
        <w:t>trans</w:t>
      </w:r>
      <w:proofErr w:type="spellEnd"/>
      <w:r w:rsidRPr="00AF77E9">
        <w:rPr>
          <w:rFonts w:ascii="Arial" w:hAnsi="Arial"/>
          <w:sz w:val="22"/>
          <w:szCs w:val="22"/>
        </w:rPr>
        <w:t>* Personen eine einfache und auch die gewünschte Lösung sein, die von Seiten der Schule und den Mitschüler*innen zu respektieren ist. Wenn das jedoch zu Angriffen (verbalen oder körperlichen) führt, muss die entsprechende Einrichtung dieses thematisieren. Unabhängig davon können All-Gender Toiletten und Umkleiden allen Menschen unabhängig vom Geschlecht einen möglichst angstfreien und diskriminierungsarmen Zugang ermöglichen (vgl. dazu: Regenbogen-Portal, Informationspool der Bundesregierung zu sexueller und geschlechtlicher Vielfalt, herausgegeben vom BMFSFJ, Artikel: „Toiletten und Umkleiden für alle Geschlechter“.) </w:t>
      </w:r>
    </w:p>
    <w:p w:rsidR="006F450B" w:rsidRPr="00AF77E9" w:rsidRDefault="006F450B" w:rsidP="00AF77E9">
      <w:pPr>
        <w:rPr>
          <w:rFonts w:ascii="Arial" w:hAnsi="Arial"/>
          <w:sz w:val="22"/>
          <w:szCs w:val="22"/>
        </w:rPr>
      </w:pPr>
    </w:p>
    <w:p w:rsidR="006F450B" w:rsidRPr="00AF77E9" w:rsidRDefault="006F450B" w:rsidP="00AF77E9">
      <w:pPr>
        <w:rPr>
          <w:rFonts w:ascii="Arial" w:hAnsi="Arial"/>
          <w:sz w:val="22"/>
          <w:szCs w:val="22"/>
        </w:rPr>
      </w:pPr>
      <w:r w:rsidRPr="00AF77E9">
        <w:rPr>
          <w:rFonts w:ascii="Arial" w:hAnsi="Arial"/>
          <w:sz w:val="22"/>
          <w:szCs w:val="22"/>
        </w:rPr>
        <w:t xml:space="preserve">Für non-binäre </w:t>
      </w:r>
      <w:proofErr w:type="spellStart"/>
      <w:r w:rsidRPr="00AF77E9">
        <w:rPr>
          <w:rFonts w:ascii="Arial" w:hAnsi="Arial"/>
          <w:sz w:val="22"/>
          <w:szCs w:val="22"/>
        </w:rPr>
        <w:t>trans</w:t>
      </w:r>
      <w:proofErr w:type="spellEnd"/>
      <w:r w:rsidRPr="00AF77E9">
        <w:rPr>
          <w:rFonts w:ascii="Arial" w:hAnsi="Arial"/>
          <w:sz w:val="22"/>
          <w:szCs w:val="22"/>
        </w:rPr>
        <w:t>* Personen sind All-Gender Toiletten (und Umkleiden) absolut notwendig! Das gilt auch für Schulen. Das Verfassungsgericht hat in seiner Grundsatzentscheidung 2017</w:t>
      </w:r>
    </w:p>
    <w:p w:rsidR="006F450B" w:rsidRPr="00AF77E9" w:rsidRDefault="006F450B" w:rsidP="00AF77E9">
      <w:pPr>
        <w:rPr>
          <w:rFonts w:ascii="Arial" w:hAnsi="Arial"/>
          <w:sz w:val="22"/>
          <w:szCs w:val="22"/>
        </w:rPr>
      </w:pPr>
      <w:r w:rsidRPr="00AF77E9">
        <w:rPr>
          <w:rFonts w:ascii="Arial" w:hAnsi="Arial"/>
          <w:sz w:val="22"/>
          <w:szCs w:val="22"/>
        </w:rPr>
        <w:t>entschieden, dass das sogenannte dritte Geschlecht anerkannt wird. Diesem Urteil muss auch die Stadt Barsinghausen als Schulträger gerecht werden.</w:t>
      </w:r>
    </w:p>
    <w:p w:rsidR="006F450B" w:rsidRPr="00AF77E9" w:rsidRDefault="006F450B" w:rsidP="00AF77E9">
      <w:pPr>
        <w:rPr>
          <w:rFonts w:ascii="Arial" w:hAnsi="Arial"/>
          <w:sz w:val="22"/>
          <w:szCs w:val="22"/>
        </w:rPr>
      </w:pPr>
    </w:p>
    <w:p w:rsidR="006F450B" w:rsidRPr="00AF77E9" w:rsidRDefault="006F450B" w:rsidP="00AF77E9">
      <w:pPr>
        <w:rPr>
          <w:rFonts w:ascii="Arial" w:hAnsi="Arial"/>
          <w:sz w:val="22"/>
          <w:szCs w:val="22"/>
        </w:rPr>
      </w:pPr>
      <w:r w:rsidRPr="00AF77E9">
        <w:rPr>
          <w:rFonts w:ascii="Arial" w:hAnsi="Arial"/>
          <w:sz w:val="22"/>
          <w:szCs w:val="22"/>
        </w:rPr>
        <w:t xml:space="preserve">Die ehemalige niedersächsische Sozialministerin Cornelia </w:t>
      </w:r>
      <w:proofErr w:type="spellStart"/>
      <w:r w:rsidRPr="00AF77E9">
        <w:rPr>
          <w:rFonts w:ascii="Arial" w:hAnsi="Arial"/>
          <w:sz w:val="22"/>
          <w:szCs w:val="22"/>
        </w:rPr>
        <w:t>Rundt</w:t>
      </w:r>
      <w:proofErr w:type="spellEnd"/>
      <w:r w:rsidRPr="00AF77E9">
        <w:rPr>
          <w:rFonts w:ascii="Arial" w:hAnsi="Arial"/>
          <w:sz w:val="22"/>
          <w:szCs w:val="22"/>
        </w:rPr>
        <w:t xml:space="preserve"> hat im Namen der Landesregierung auf eine mündliche Anfrage einiger FDP-Politiker*innen: Welche Vorteile bieten "Unisex- Toiletten" in ihrer (schriftlichen) Antwort u.a. darauf hingewiesen, dass : "Toiletten nur für Frauen oder Männer diskriminieren </w:t>
      </w:r>
      <w:proofErr w:type="spellStart"/>
      <w:r w:rsidRPr="00AF77E9">
        <w:rPr>
          <w:rFonts w:ascii="Arial" w:hAnsi="Arial"/>
          <w:sz w:val="22"/>
          <w:szCs w:val="22"/>
        </w:rPr>
        <w:t>trans</w:t>
      </w:r>
      <w:proofErr w:type="spellEnd"/>
      <w:r w:rsidRPr="00AF77E9">
        <w:rPr>
          <w:rFonts w:ascii="Arial" w:hAnsi="Arial"/>
          <w:sz w:val="22"/>
          <w:szCs w:val="22"/>
        </w:rPr>
        <w:t xml:space="preserve">* und intergeschlechtliche Menschen. Dies gilt insbesondere für öffentliche Toiletten bzw. Toiletten in öffentlichen Einrichtungen. So kann das Aufsuchen gerade für Menschen in einer </w:t>
      </w:r>
      <w:proofErr w:type="spellStart"/>
      <w:r w:rsidRPr="00AF77E9">
        <w:rPr>
          <w:rFonts w:ascii="Arial" w:hAnsi="Arial"/>
          <w:sz w:val="22"/>
          <w:szCs w:val="22"/>
        </w:rPr>
        <w:t>tansitären</w:t>
      </w:r>
      <w:proofErr w:type="spellEnd"/>
      <w:r w:rsidRPr="00AF77E9">
        <w:rPr>
          <w:rFonts w:ascii="Arial" w:hAnsi="Arial"/>
          <w:sz w:val="22"/>
          <w:szCs w:val="22"/>
        </w:rPr>
        <w:t xml:space="preserve"> Übergangssituationen und andere </w:t>
      </w:r>
      <w:proofErr w:type="spellStart"/>
      <w:r w:rsidRPr="00AF77E9">
        <w:rPr>
          <w:rFonts w:ascii="Arial" w:hAnsi="Arial"/>
          <w:sz w:val="22"/>
          <w:szCs w:val="22"/>
        </w:rPr>
        <w:t>trans</w:t>
      </w:r>
      <w:proofErr w:type="spellEnd"/>
      <w:r w:rsidRPr="00AF77E9">
        <w:rPr>
          <w:rFonts w:ascii="Arial" w:hAnsi="Arial"/>
          <w:sz w:val="22"/>
          <w:szCs w:val="22"/>
        </w:rPr>
        <w:t xml:space="preserve">*, aber auch intergeschlechtliche Menschen ein Problem darstellen". Der Artikel wurde am 03.03.2017 erstellt und ist auf der Seite des </w:t>
      </w:r>
      <w:proofErr w:type="spellStart"/>
      <w:r w:rsidRPr="00AF77E9">
        <w:rPr>
          <w:rFonts w:ascii="Arial" w:hAnsi="Arial"/>
          <w:sz w:val="22"/>
          <w:szCs w:val="22"/>
        </w:rPr>
        <w:t>Nds</w:t>
      </w:r>
      <w:proofErr w:type="spellEnd"/>
      <w:r w:rsidRPr="00AF77E9">
        <w:rPr>
          <w:rFonts w:ascii="Arial" w:hAnsi="Arial"/>
          <w:sz w:val="22"/>
          <w:szCs w:val="22"/>
        </w:rPr>
        <w:t>. Ministeriums für Soziales nachzulesen.</w:t>
      </w:r>
    </w:p>
    <w:p w:rsidR="006F450B" w:rsidRPr="00AF77E9" w:rsidRDefault="006F450B" w:rsidP="00AF77E9">
      <w:pPr>
        <w:rPr>
          <w:rFonts w:ascii="Arial" w:hAnsi="Arial"/>
          <w:sz w:val="22"/>
          <w:szCs w:val="22"/>
        </w:rPr>
      </w:pPr>
    </w:p>
    <w:p w:rsidR="006F450B" w:rsidRPr="00AF77E9" w:rsidRDefault="006F450B" w:rsidP="00AF77E9">
      <w:pPr>
        <w:rPr>
          <w:rFonts w:ascii="Arial" w:hAnsi="Arial"/>
          <w:b/>
          <w:bCs/>
          <w:sz w:val="22"/>
          <w:szCs w:val="22"/>
        </w:rPr>
      </w:pPr>
      <w:r w:rsidRPr="00AF77E9">
        <w:rPr>
          <w:rFonts w:ascii="Arial" w:hAnsi="Arial"/>
          <w:b/>
          <w:bCs/>
          <w:sz w:val="22"/>
          <w:szCs w:val="22"/>
        </w:rPr>
        <w:t xml:space="preserve">In welchen Schulen gibt es für </w:t>
      </w:r>
      <w:proofErr w:type="spellStart"/>
      <w:r w:rsidRPr="00AF77E9">
        <w:rPr>
          <w:rFonts w:ascii="Arial" w:hAnsi="Arial"/>
          <w:b/>
          <w:bCs/>
          <w:sz w:val="22"/>
          <w:szCs w:val="22"/>
        </w:rPr>
        <w:t>trans</w:t>
      </w:r>
      <w:proofErr w:type="spellEnd"/>
      <w:r w:rsidRPr="00AF77E9">
        <w:rPr>
          <w:rFonts w:ascii="Arial" w:hAnsi="Arial"/>
          <w:b/>
          <w:bCs/>
          <w:sz w:val="22"/>
          <w:szCs w:val="22"/>
        </w:rPr>
        <w:t xml:space="preserve">*, </w:t>
      </w:r>
      <w:proofErr w:type="spellStart"/>
      <w:r w:rsidR="00AF77E9">
        <w:rPr>
          <w:rFonts w:ascii="Arial" w:hAnsi="Arial"/>
          <w:b/>
          <w:bCs/>
          <w:sz w:val="22"/>
          <w:szCs w:val="22"/>
        </w:rPr>
        <w:t>inter</w:t>
      </w:r>
      <w:proofErr w:type="spellEnd"/>
      <w:r w:rsidR="00AF77E9">
        <w:rPr>
          <w:rFonts w:ascii="Arial" w:hAnsi="Arial"/>
          <w:b/>
          <w:bCs/>
          <w:sz w:val="22"/>
          <w:szCs w:val="22"/>
        </w:rPr>
        <w:t xml:space="preserve"> und nicht-binäre </w:t>
      </w:r>
      <w:r w:rsidRPr="00AF77E9">
        <w:rPr>
          <w:rFonts w:ascii="Arial" w:hAnsi="Arial"/>
          <w:b/>
          <w:bCs/>
          <w:sz w:val="22"/>
          <w:szCs w:val="22"/>
        </w:rPr>
        <w:t>Schüler*innen All-Gender Toiletten und Umkleiden? Wie ist die Situation für das Schulpersonal?</w:t>
      </w:r>
    </w:p>
    <w:p w:rsidR="006F450B" w:rsidRPr="00AF77E9" w:rsidRDefault="006F450B" w:rsidP="00AF77E9">
      <w:pPr>
        <w:rPr>
          <w:rFonts w:ascii="Arial" w:hAnsi="Arial"/>
          <w:b/>
          <w:bCs/>
          <w:sz w:val="22"/>
          <w:szCs w:val="22"/>
        </w:rPr>
      </w:pPr>
    </w:p>
    <w:p w:rsidR="006F450B" w:rsidRPr="00AF77E9" w:rsidRDefault="006F450B" w:rsidP="00AF77E9">
      <w:pPr>
        <w:rPr>
          <w:rFonts w:ascii="Arial" w:hAnsi="Arial"/>
          <w:b/>
          <w:bCs/>
          <w:sz w:val="22"/>
          <w:szCs w:val="22"/>
        </w:rPr>
      </w:pPr>
      <w:r w:rsidRPr="00AF77E9">
        <w:rPr>
          <w:rFonts w:ascii="Arial" w:hAnsi="Arial"/>
          <w:b/>
          <w:bCs/>
          <w:sz w:val="22"/>
          <w:szCs w:val="22"/>
        </w:rPr>
        <w:t>Bei rein zweigeschlechtlichen Toiletten/Umkleiden:</w:t>
      </w:r>
    </w:p>
    <w:p w:rsidR="006F450B" w:rsidRPr="00AF77E9" w:rsidRDefault="006F450B" w:rsidP="00AF77E9">
      <w:pPr>
        <w:rPr>
          <w:rFonts w:ascii="Arial" w:hAnsi="Arial"/>
          <w:b/>
          <w:bCs/>
          <w:sz w:val="22"/>
          <w:szCs w:val="22"/>
        </w:rPr>
      </w:pPr>
      <w:r w:rsidRPr="00AF77E9">
        <w:rPr>
          <w:rFonts w:ascii="Arial" w:hAnsi="Arial"/>
          <w:b/>
          <w:bCs/>
          <w:sz w:val="22"/>
          <w:szCs w:val="22"/>
        </w:rPr>
        <w:t>Gab oder gibt es Probleme hinsichtlich der Toiletten- oder Umkleidenutzung?</w:t>
      </w:r>
    </w:p>
    <w:p w:rsidR="006F450B" w:rsidRPr="00AF77E9" w:rsidRDefault="006F450B" w:rsidP="00AF77E9">
      <w:pPr>
        <w:rPr>
          <w:rFonts w:ascii="Arial" w:hAnsi="Arial"/>
          <w:sz w:val="22"/>
          <w:szCs w:val="22"/>
        </w:rPr>
      </w:pPr>
    </w:p>
    <w:p w:rsidR="006F450B" w:rsidRPr="00AF77E9" w:rsidRDefault="006F450B" w:rsidP="00AF77E9">
      <w:pPr>
        <w:rPr>
          <w:rFonts w:ascii="Arial" w:hAnsi="Arial"/>
          <w:b/>
          <w:bCs/>
          <w:sz w:val="22"/>
          <w:szCs w:val="22"/>
        </w:rPr>
      </w:pPr>
      <w:r w:rsidRPr="00AF77E9">
        <w:rPr>
          <w:rFonts w:ascii="Arial" w:hAnsi="Arial"/>
          <w:sz w:val="22"/>
          <w:szCs w:val="22"/>
        </w:rPr>
        <w:lastRenderedPageBreak/>
        <w:t xml:space="preserve">3. </w:t>
      </w:r>
      <w:r w:rsidRPr="00AF77E9">
        <w:rPr>
          <w:rFonts w:ascii="Arial" w:hAnsi="Arial"/>
          <w:b/>
          <w:bCs/>
          <w:sz w:val="22"/>
          <w:szCs w:val="22"/>
        </w:rPr>
        <w:t xml:space="preserve">Wie gehen die Schulen mit selbstgewählten Namen (ebenso Geschlecht, Personalpronomen) von </w:t>
      </w:r>
      <w:proofErr w:type="spellStart"/>
      <w:r w:rsidRPr="00AF77E9">
        <w:rPr>
          <w:rFonts w:ascii="Arial" w:hAnsi="Arial"/>
          <w:b/>
          <w:bCs/>
          <w:sz w:val="22"/>
          <w:szCs w:val="22"/>
        </w:rPr>
        <w:t>tin</w:t>
      </w:r>
      <w:proofErr w:type="spellEnd"/>
      <w:r w:rsidRPr="00AF77E9">
        <w:rPr>
          <w:rFonts w:ascii="Arial" w:hAnsi="Arial"/>
          <w:b/>
          <w:bCs/>
          <w:sz w:val="22"/>
          <w:szCs w:val="22"/>
        </w:rPr>
        <w:t xml:space="preserve"> Schüler*innen z.B. bei Klassenbüchern, Teilnahmelisten oder Zeugnissen um?</w:t>
      </w:r>
    </w:p>
    <w:p w:rsidR="006F450B" w:rsidRPr="00AF77E9" w:rsidRDefault="006F450B" w:rsidP="00AF77E9">
      <w:pPr>
        <w:rPr>
          <w:rFonts w:ascii="Arial" w:hAnsi="Arial"/>
          <w:b/>
          <w:bCs/>
          <w:sz w:val="22"/>
          <w:szCs w:val="22"/>
        </w:rPr>
      </w:pPr>
    </w:p>
    <w:p w:rsidR="006F450B" w:rsidRPr="00AF77E9" w:rsidRDefault="006F450B" w:rsidP="00AF77E9">
      <w:pPr>
        <w:rPr>
          <w:rFonts w:ascii="Arial" w:hAnsi="Arial"/>
          <w:b/>
          <w:bCs/>
          <w:sz w:val="22"/>
          <w:szCs w:val="22"/>
        </w:rPr>
      </w:pPr>
      <w:r w:rsidRPr="00AF77E9">
        <w:rPr>
          <w:rFonts w:ascii="Arial" w:hAnsi="Arial"/>
          <w:sz w:val="22"/>
          <w:szCs w:val="22"/>
        </w:rPr>
        <w:t xml:space="preserve">4. </w:t>
      </w:r>
      <w:r w:rsidRPr="00AF77E9">
        <w:rPr>
          <w:rFonts w:ascii="Arial" w:hAnsi="Arial"/>
          <w:b/>
          <w:bCs/>
          <w:sz w:val="22"/>
          <w:szCs w:val="22"/>
        </w:rPr>
        <w:t>Gab oder gibt es Probleme bei Klassenfahrten?</w:t>
      </w:r>
    </w:p>
    <w:p w:rsidR="006F450B" w:rsidRPr="00AF77E9" w:rsidRDefault="006F450B" w:rsidP="00AF77E9">
      <w:pPr>
        <w:rPr>
          <w:rFonts w:ascii="Arial" w:hAnsi="Arial"/>
          <w:b/>
          <w:bCs/>
          <w:sz w:val="22"/>
          <w:szCs w:val="22"/>
        </w:rPr>
      </w:pPr>
    </w:p>
    <w:p w:rsidR="006F450B" w:rsidRPr="00AF77E9" w:rsidRDefault="006F450B" w:rsidP="00AF77E9">
      <w:pPr>
        <w:rPr>
          <w:rFonts w:ascii="Arial" w:hAnsi="Arial"/>
          <w:b/>
          <w:bCs/>
          <w:sz w:val="22"/>
          <w:szCs w:val="22"/>
        </w:rPr>
      </w:pPr>
      <w:r w:rsidRPr="00AF77E9">
        <w:rPr>
          <w:rFonts w:ascii="Arial" w:hAnsi="Arial"/>
          <w:sz w:val="22"/>
          <w:szCs w:val="22"/>
        </w:rPr>
        <w:t>5.</w:t>
      </w:r>
      <w:r w:rsidRPr="00AF77E9">
        <w:rPr>
          <w:rFonts w:ascii="Arial" w:hAnsi="Arial"/>
          <w:b/>
          <w:bCs/>
          <w:sz w:val="22"/>
          <w:szCs w:val="22"/>
        </w:rPr>
        <w:t xml:space="preserve"> Welche Regelungen gibt es für </w:t>
      </w:r>
      <w:proofErr w:type="spellStart"/>
      <w:r w:rsidRPr="00AF77E9">
        <w:rPr>
          <w:rFonts w:ascii="Arial" w:hAnsi="Arial"/>
          <w:b/>
          <w:bCs/>
          <w:sz w:val="22"/>
          <w:szCs w:val="22"/>
        </w:rPr>
        <w:t>tin</w:t>
      </w:r>
      <w:proofErr w:type="spellEnd"/>
      <w:r w:rsidRPr="00AF77E9">
        <w:rPr>
          <w:rFonts w:ascii="Arial" w:hAnsi="Arial"/>
          <w:b/>
          <w:bCs/>
          <w:sz w:val="22"/>
          <w:szCs w:val="22"/>
        </w:rPr>
        <w:t xml:space="preserve"> Schüler*innen im Sportunterricht?</w:t>
      </w:r>
    </w:p>
    <w:p w:rsidR="006F450B" w:rsidRPr="00AF77E9" w:rsidRDefault="006F450B" w:rsidP="00AF77E9">
      <w:pPr>
        <w:rPr>
          <w:rFonts w:ascii="Arial" w:hAnsi="Arial"/>
          <w:b/>
          <w:bCs/>
          <w:sz w:val="22"/>
          <w:szCs w:val="22"/>
        </w:rPr>
      </w:pPr>
    </w:p>
    <w:p w:rsidR="006F450B" w:rsidRDefault="006F450B" w:rsidP="00AF77E9">
      <w:pPr>
        <w:rPr>
          <w:rFonts w:ascii="Arial" w:hAnsi="Arial"/>
          <w:b/>
          <w:bCs/>
          <w:sz w:val="22"/>
          <w:szCs w:val="22"/>
        </w:rPr>
      </w:pPr>
      <w:r w:rsidRPr="00AF77E9">
        <w:rPr>
          <w:rFonts w:ascii="Arial" w:hAnsi="Arial"/>
          <w:b/>
          <w:bCs/>
          <w:sz w:val="22"/>
          <w:szCs w:val="22"/>
        </w:rPr>
        <w:t>Darüber hinaus bitten wir die Verwaltung auch darum, von den Schulen Informationen und Erfahrungsberichte bezüglich der Situation von homo- oder bisexuellen Schüler*innen einzuholen.</w:t>
      </w:r>
    </w:p>
    <w:p w:rsidR="00AF77E9" w:rsidRDefault="00AF77E9" w:rsidP="00AF77E9">
      <w:pPr>
        <w:rPr>
          <w:rFonts w:ascii="Arial" w:hAnsi="Arial"/>
          <w:b/>
          <w:bCs/>
          <w:sz w:val="22"/>
          <w:szCs w:val="22"/>
        </w:rPr>
      </w:pPr>
    </w:p>
    <w:p w:rsidR="00AF77E9" w:rsidRPr="00AF77E9" w:rsidRDefault="00AF77E9" w:rsidP="00AF77E9">
      <w:pPr>
        <w:rPr>
          <w:rFonts w:ascii="Arial" w:hAnsi="Arial"/>
          <w:sz w:val="22"/>
          <w:szCs w:val="22"/>
        </w:rPr>
      </w:pPr>
      <w:r w:rsidRPr="00AF77E9">
        <w:rPr>
          <w:rFonts w:ascii="Arial" w:hAnsi="Arial"/>
          <w:bCs/>
          <w:sz w:val="22"/>
          <w:szCs w:val="22"/>
        </w:rPr>
        <w:t>Sollte die Verwaltung im Rahmen ihrer Recherche zu der Auffassung gelangen, dass vertiefte Informationen auch nichtöffentlich</w:t>
      </w:r>
      <w:r>
        <w:rPr>
          <w:rFonts w:ascii="Arial" w:hAnsi="Arial"/>
          <w:sz w:val="22"/>
          <w:szCs w:val="22"/>
        </w:rPr>
        <w:t xml:space="preserve"> zu beraten sind, beantragen wir zusätzlichen einen nichtöffentlichen Tagesordnungspunkt und bitten darum die Schulleitungen hierzu ebenfalls als Sachverständige zu laden.</w:t>
      </w:r>
      <w:bookmarkStart w:id="0" w:name="_GoBack"/>
      <w:bookmarkEnd w:id="0"/>
      <w:r w:rsidRPr="00AF77E9">
        <w:rPr>
          <w:rFonts w:ascii="Arial" w:hAnsi="Arial"/>
          <w:sz w:val="22"/>
          <w:szCs w:val="22"/>
        </w:rPr>
        <w:t xml:space="preserve"> </w:t>
      </w:r>
    </w:p>
    <w:p w:rsidR="0061007C" w:rsidRPr="00AF77E9" w:rsidRDefault="0061007C" w:rsidP="00AF77E9">
      <w:pPr>
        <w:pStyle w:val="StandardWeb"/>
        <w:spacing w:before="0" w:beforeAutospacing="0" w:after="0" w:afterAutospacing="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61007C" w:rsidRPr="00AF77E9" w:rsidRDefault="0061007C" w:rsidP="00AF77E9">
      <w:pPr>
        <w:pStyle w:val="StandardWeb"/>
        <w:spacing w:before="0" w:beforeAutospacing="0" w:after="0" w:afterAutospacing="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AF77E9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Gez.</w:t>
      </w:r>
    </w:p>
    <w:p w:rsidR="0061007C" w:rsidRPr="00AF77E9" w:rsidRDefault="0061007C" w:rsidP="00AF77E9">
      <w:pPr>
        <w:pStyle w:val="StandardWeb"/>
        <w:spacing w:before="0" w:beforeAutospacing="0" w:after="0" w:afterAutospacing="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61007C" w:rsidRPr="00AF77E9" w:rsidRDefault="0061007C" w:rsidP="00AF77E9">
      <w:pPr>
        <w:pStyle w:val="StandardWeb"/>
        <w:spacing w:before="0" w:beforeAutospacing="0" w:after="0" w:afterAutospacing="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AF77E9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K. Beckmann</w:t>
      </w:r>
    </w:p>
    <w:p w:rsidR="0061007C" w:rsidRPr="00AF77E9" w:rsidRDefault="0061007C" w:rsidP="00AF77E9">
      <w:pPr>
        <w:pStyle w:val="StandardWeb"/>
        <w:spacing w:before="0" w:beforeAutospacing="0" w:after="0" w:afterAutospacing="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sectPr w:rsidR="0061007C" w:rsidRPr="00AF77E9">
      <w:headerReference w:type="default" r:id="rId7"/>
      <w:footerReference w:type="default" r:id="rId8"/>
      <w:pgSz w:w="11906" w:h="16838"/>
      <w:pgMar w:top="3044" w:right="1134" w:bottom="1750" w:left="1134" w:header="1184" w:footer="11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C9" w:rsidRDefault="00323AC9">
      <w:r>
        <w:separator/>
      </w:r>
    </w:p>
  </w:endnote>
  <w:endnote w:type="continuationSeparator" w:id="0">
    <w:p w:rsidR="00323AC9" w:rsidRDefault="0032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chivo Black">
    <w:altName w:val="Arial"/>
    <w:charset w:val="00"/>
    <w:family w:val="swiss"/>
    <w:pitch w:val="variable"/>
  </w:font>
  <w:font w:name="Selawik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21" w:rsidRDefault="00726F86">
    <w:pPr>
      <w:pStyle w:val="Fuzeile"/>
      <w:pBdr>
        <w:top w:val="single" w:sz="4" w:space="1" w:color="FF0000"/>
      </w:pBdr>
    </w:pPr>
    <w:r>
      <w:rPr>
        <w:rFonts w:ascii="Arial" w:hAnsi="Arial" w:cs="Selawik"/>
        <w:b/>
        <w:bCs/>
        <w:sz w:val="20"/>
        <w:szCs w:val="20"/>
      </w:rPr>
      <w:t xml:space="preserve">Dr. Kerstin Beckmann, Obere Straße 4, 30890 Barsinghausen, E-Mail: </w:t>
    </w:r>
    <w:r>
      <w:rPr>
        <w:rStyle w:val="Internetlink"/>
        <w:rFonts w:ascii="Arial" w:hAnsi="Arial" w:cs="Selawik"/>
        <w:b/>
        <w:bCs/>
        <w:color w:val="auto"/>
        <w:sz w:val="20"/>
        <w:szCs w:val="20"/>
        <w:u w:val="none"/>
      </w:rPr>
      <w:t>beckmann</w:t>
    </w:r>
    <w:r>
      <w:rPr>
        <w:rFonts w:ascii="Arial" w:hAnsi="Arial" w:cs="Selawik"/>
        <w:b/>
        <w:bCs/>
        <w:sz w:val="20"/>
        <w:szCs w:val="20"/>
      </w:rPr>
      <w:t>_kerstin@t-online.de</w:t>
    </w:r>
  </w:p>
  <w:p w:rsidR="00D51121" w:rsidRDefault="00051A2F">
    <w:pPr>
      <w:pBdr>
        <w:top w:val="single" w:sz="4" w:space="1" w:color="FF0000"/>
      </w:pBdr>
      <w:rPr>
        <w:rFonts w:ascii="Arial" w:hAnsi="Arial" w:cs="Selawik"/>
        <w:b/>
        <w:bCs/>
        <w:sz w:val="20"/>
        <w:szCs w:val="20"/>
      </w:rPr>
    </w:pPr>
    <w:r>
      <w:rPr>
        <w:rFonts w:ascii="Arial" w:hAnsi="Arial" w:cs="Selawik"/>
        <w:b/>
        <w:bCs/>
        <w:sz w:val="20"/>
        <w:szCs w:val="20"/>
      </w:rPr>
      <w:t xml:space="preserve">Thomas </w:t>
    </w:r>
    <w:proofErr w:type="spellStart"/>
    <w:r>
      <w:rPr>
        <w:rFonts w:ascii="Arial" w:hAnsi="Arial" w:cs="Selawik"/>
        <w:b/>
        <w:bCs/>
        <w:sz w:val="20"/>
        <w:szCs w:val="20"/>
      </w:rPr>
      <w:t>Struß</w:t>
    </w:r>
    <w:proofErr w:type="spellEnd"/>
    <w:r>
      <w:rPr>
        <w:rFonts w:ascii="Arial" w:hAnsi="Arial" w:cs="Selawik"/>
        <w:b/>
        <w:bCs/>
        <w:sz w:val="20"/>
        <w:szCs w:val="20"/>
      </w:rPr>
      <w:t xml:space="preserve">, </w:t>
    </w:r>
    <w:proofErr w:type="spellStart"/>
    <w:r>
      <w:rPr>
        <w:rFonts w:ascii="Arial" w:hAnsi="Arial" w:cs="Selawik"/>
        <w:b/>
        <w:bCs/>
        <w:sz w:val="20"/>
        <w:szCs w:val="20"/>
      </w:rPr>
      <w:t>Nienstedter</w:t>
    </w:r>
    <w:proofErr w:type="spellEnd"/>
    <w:r>
      <w:rPr>
        <w:rFonts w:ascii="Arial" w:hAnsi="Arial" w:cs="Selawik"/>
        <w:b/>
        <w:bCs/>
        <w:sz w:val="20"/>
        <w:szCs w:val="20"/>
      </w:rPr>
      <w:t xml:space="preserve"> Stadtweg 7d</w:t>
    </w:r>
    <w:r w:rsidR="00726F86">
      <w:rPr>
        <w:rFonts w:ascii="Arial" w:hAnsi="Arial" w:cs="Selawik"/>
        <w:b/>
        <w:bCs/>
        <w:sz w:val="20"/>
        <w:szCs w:val="20"/>
      </w:rPr>
      <w:t>, 30890 Barsingh</w:t>
    </w:r>
    <w:r>
      <w:rPr>
        <w:rFonts w:ascii="Arial" w:hAnsi="Arial" w:cs="Selawik"/>
        <w:b/>
        <w:bCs/>
        <w:sz w:val="20"/>
        <w:szCs w:val="20"/>
      </w:rPr>
      <w:t>ausen</w:t>
    </w:r>
    <w:r w:rsidR="00726F86">
      <w:rPr>
        <w:rFonts w:ascii="Arial" w:hAnsi="Arial" w:cs="Selawik"/>
        <w:b/>
        <w:bCs/>
        <w:sz w:val="20"/>
        <w:szCs w:val="20"/>
      </w:rPr>
      <w:t xml:space="preserve">, </w:t>
    </w:r>
    <w:r>
      <w:rPr>
        <w:rFonts w:ascii="Arial" w:hAnsi="Arial" w:cs="Selawik"/>
        <w:b/>
        <w:bCs/>
        <w:sz w:val="20"/>
        <w:szCs w:val="20"/>
      </w:rPr>
      <w:t>E-Mail: struss.th@icloud.com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C9" w:rsidRDefault="00323AC9">
      <w:r>
        <w:rPr>
          <w:color w:val="000000"/>
        </w:rPr>
        <w:separator/>
      </w:r>
    </w:p>
  </w:footnote>
  <w:footnote w:type="continuationSeparator" w:id="0">
    <w:p w:rsidR="00323AC9" w:rsidRDefault="00323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21" w:rsidRDefault="006A335A">
    <w:pPr>
      <w:pStyle w:val="Kopfzeile"/>
      <w:jc w:val="center"/>
    </w:pPr>
    <w:r>
      <w:rPr>
        <w:noProof/>
        <w:lang w:eastAsia="de-DE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4937760</wp:posOffset>
          </wp:positionH>
          <wp:positionV relativeFrom="paragraph">
            <wp:posOffset>76835</wp:posOffset>
          </wp:positionV>
          <wp:extent cx="1031240" cy="601980"/>
          <wp:effectExtent l="0" t="0" r="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6F86">
      <w:rPr>
        <w:rFonts w:ascii="Archivo Black" w:hAnsi="Archivo Black" w:cs="Archivo Black"/>
        <w:color w:val="000000"/>
        <w:sz w:val="26"/>
        <w:szCs w:val="26"/>
      </w:rPr>
      <w:t>Ratsfraktion</w:t>
    </w:r>
  </w:p>
  <w:p w:rsidR="00D51121" w:rsidRDefault="006A335A" w:rsidP="006A335A">
    <w:pPr>
      <w:pStyle w:val="Kopfzeile"/>
      <w:tabs>
        <w:tab w:val="left" w:pos="8430"/>
      </w:tabs>
    </w:pPr>
    <w:r>
      <w:rPr>
        <w:rFonts w:ascii="Archivo Black" w:hAnsi="Archivo Black" w:cs="Archivo Black" w:hint="eastAsia"/>
        <w:color w:val="FF0000"/>
        <w:sz w:val="30"/>
        <w:szCs w:val="30"/>
      </w:rPr>
      <w:tab/>
    </w:r>
    <w:r w:rsidR="00726F86">
      <w:rPr>
        <w:rFonts w:ascii="Archivo Black" w:hAnsi="Archivo Black" w:cs="Archivo Black"/>
        <w:color w:val="FF0000"/>
        <w:sz w:val="30"/>
        <w:szCs w:val="30"/>
      </w:rPr>
      <w:t>A</w:t>
    </w:r>
    <w:r w:rsidR="00726F86">
      <w:rPr>
        <w:rFonts w:ascii="Archivo Black" w:hAnsi="Archivo Black" w:cs="Archivo Black"/>
        <w:sz w:val="30"/>
        <w:szCs w:val="30"/>
      </w:rPr>
      <w:t xml:space="preserve">ktiv </w:t>
    </w:r>
    <w:r w:rsidR="00726F86">
      <w:rPr>
        <w:rFonts w:ascii="Archivo Black" w:hAnsi="Archivo Black" w:cs="Archivo Black"/>
        <w:color w:val="FF0000"/>
        <w:sz w:val="30"/>
        <w:szCs w:val="30"/>
      </w:rPr>
      <w:t>F</w:t>
    </w:r>
    <w:r w:rsidR="00726F86">
      <w:rPr>
        <w:rFonts w:ascii="Archivo Black" w:hAnsi="Archivo Black" w:cs="Archivo Black"/>
        <w:sz w:val="30"/>
        <w:szCs w:val="30"/>
      </w:rPr>
      <w:t xml:space="preserve">ür </w:t>
    </w:r>
    <w:r w:rsidR="00726F86">
      <w:rPr>
        <w:rFonts w:ascii="Archivo Black" w:hAnsi="Archivo Black" w:cs="Archivo Black"/>
        <w:color w:val="FF0000"/>
        <w:sz w:val="30"/>
        <w:szCs w:val="30"/>
      </w:rPr>
      <w:t>B</w:t>
    </w:r>
    <w:r w:rsidR="00726F86">
      <w:rPr>
        <w:rFonts w:ascii="Archivo Black" w:hAnsi="Archivo Black" w:cs="Archivo Black"/>
        <w:sz w:val="30"/>
        <w:szCs w:val="30"/>
      </w:rPr>
      <w:t>arsinghausen</w:t>
    </w:r>
    <w:r>
      <w:rPr>
        <w:rFonts w:ascii="Archivo Black" w:hAnsi="Archivo Black" w:cs="Archivo Black" w:hint="eastAsia"/>
        <w:sz w:val="30"/>
        <w:szCs w:val="30"/>
      </w:rPr>
      <w:tab/>
    </w:r>
  </w:p>
  <w:p w:rsidR="00D51121" w:rsidRDefault="00726F86">
    <w:pPr>
      <w:pStyle w:val="Kopfzeile"/>
      <w:jc w:val="center"/>
    </w:pPr>
    <w:r>
      <w:rPr>
        <w:rFonts w:ascii="Selawik" w:hAnsi="Selawik" w:cs="Selawik"/>
        <w:b/>
        <w:bCs/>
        <w:sz w:val="26"/>
        <w:szCs w:val="26"/>
      </w:rPr>
      <w:t xml:space="preserve">- </w:t>
    </w:r>
    <w:proofErr w:type="spellStart"/>
    <w:r>
      <w:rPr>
        <w:rFonts w:ascii="Selawik" w:hAnsi="Selawik" w:cs="Selawik"/>
        <w:b/>
        <w:bCs/>
        <w:color w:val="FF0000"/>
        <w:sz w:val="26"/>
        <w:szCs w:val="26"/>
      </w:rPr>
      <w:t>W</w:t>
    </w:r>
    <w:r>
      <w:rPr>
        <w:rFonts w:ascii="Selawik" w:hAnsi="Selawik" w:cs="Selawik"/>
        <w:b/>
        <w:bCs/>
        <w:sz w:val="26"/>
        <w:szCs w:val="26"/>
      </w:rPr>
      <w:t>ähler</w:t>
    </w:r>
    <w:r>
      <w:rPr>
        <w:rFonts w:ascii="Selawik" w:hAnsi="Selawik" w:cs="Selawik"/>
        <w:b/>
        <w:bCs/>
        <w:color w:val="FF0000"/>
        <w:sz w:val="26"/>
        <w:szCs w:val="26"/>
      </w:rPr>
      <w:t>G</w:t>
    </w:r>
    <w:r>
      <w:rPr>
        <w:rFonts w:ascii="Selawik" w:hAnsi="Selawik" w:cs="Selawik"/>
        <w:b/>
        <w:bCs/>
        <w:sz w:val="26"/>
        <w:szCs w:val="26"/>
      </w:rPr>
      <w:t>emeinschaft</w:t>
    </w:r>
    <w:proofErr w:type="spellEnd"/>
    <w:r>
      <w:rPr>
        <w:rFonts w:ascii="Selawik" w:hAnsi="Selawik" w:cs="Selawik"/>
        <w:b/>
        <w:bCs/>
        <w:sz w:val="26"/>
        <w:szCs w:val="26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D1902"/>
    <w:multiLevelType w:val="hybridMultilevel"/>
    <w:tmpl w:val="D3B689FA"/>
    <w:lvl w:ilvl="0" w:tplc="2338A1A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5C"/>
    <w:rsid w:val="000412F9"/>
    <w:rsid w:val="00051A2F"/>
    <w:rsid w:val="001522A1"/>
    <w:rsid w:val="001628CB"/>
    <w:rsid w:val="0016466B"/>
    <w:rsid w:val="001D3058"/>
    <w:rsid w:val="001D5A3B"/>
    <w:rsid w:val="001E11C3"/>
    <w:rsid w:val="00295072"/>
    <w:rsid w:val="002A156D"/>
    <w:rsid w:val="00321580"/>
    <w:rsid w:val="00321962"/>
    <w:rsid w:val="00323A7D"/>
    <w:rsid w:val="00323AC9"/>
    <w:rsid w:val="00336AC7"/>
    <w:rsid w:val="00385518"/>
    <w:rsid w:val="003938AC"/>
    <w:rsid w:val="00422177"/>
    <w:rsid w:val="00462C86"/>
    <w:rsid w:val="00480A6B"/>
    <w:rsid w:val="00485345"/>
    <w:rsid w:val="00485EB8"/>
    <w:rsid w:val="00497D96"/>
    <w:rsid w:val="004A02A1"/>
    <w:rsid w:val="004C126F"/>
    <w:rsid w:val="0051342B"/>
    <w:rsid w:val="00554EED"/>
    <w:rsid w:val="0058211E"/>
    <w:rsid w:val="005D06AF"/>
    <w:rsid w:val="00605A5C"/>
    <w:rsid w:val="0061007C"/>
    <w:rsid w:val="006116C2"/>
    <w:rsid w:val="006A335A"/>
    <w:rsid w:val="006A71FF"/>
    <w:rsid w:val="006E0360"/>
    <w:rsid w:val="006F450B"/>
    <w:rsid w:val="00707347"/>
    <w:rsid w:val="0071754A"/>
    <w:rsid w:val="00726F86"/>
    <w:rsid w:val="00806D1A"/>
    <w:rsid w:val="00837812"/>
    <w:rsid w:val="00892316"/>
    <w:rsid w:val="00895CC0"/>
    <w:rsid w:val="008D7A10"/>
    <w:rsid w:val="00915192"/>
    <w:rsid w:val="009A6FCC"/>
    <w:rsid w:val="009E4256"/>
    <w:rsid w:val="009E4AAD"/>
    <w:rsid w:val="009F13EE"/>
    <w:rsid w:val="00A15AC0"/>
    <w:rsid w:val="00A4499E"/>
    <w:rsid w:val="00A82557"/>
    <w:rsid w:val="00A83864"/>
    <w:rsid w:val="00AD30F0"/>
    <w:rsid w:val="00AF5A05"/>
    <w:rsid w:val="00AF77E9"/>
    <w:rsid w:val="00B415B0"/>
    <w:rsid w:val="00B91511"/>
    <w:rsid w:val="00C03ACC"/>
    <w:rsid w:val="00C14222"/>
    <w:rsid w:val="00C47041"/>
    <w:rsid w:val="00CA6623"/>
    <w:rsid w:val="00CE3673"/>
    <w:rsid w:val="00D12F1E"/>
    <w:rsid w:val="00D47738"/>
    <w:rsid w:val="00DC131A"/>
    <w:rsid w:val="00DF3AAB"/>
    <w:rsid w:val="00E07F8B"/>
    <w:rsid w:val="00E11308"/>
    <w:rsid w:val="00E125AF"/>
    <w:rsid w:val="00E505F8"/>
    <w:rsid w:val="00E87700"/>
    <w:rsid w:val="00EA7C9A"/>
    <w:rsid w:val="00EE1BA1"/>
    <w:rsid w:val="00EE42B6"/>
    <w:rsid w:val="00F07AF2"/>
    <w:rsid w:val="00F47DC9"/>
    <w:rsid w:val="00F55D43"/>
    <w:rsid w:val="00FB46D7"/>
    <w:rsid w:val="00FD0415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7786A"/>
  <w15:docId w15:val="{75BF99CA-7834-42A7-9795-39BC5B58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F07AF2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Theme="minorHAnsi" w:hAnsi="Times New Roman" w:cs="Times New Roman"/>
      <w:b/>
      <w:bCs/>
      <w:kern w:val="0"/>
      <w:sz w:val="36"/>
      <w:szCs w:val="36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NumberingSymbols">
    <w:name w:val="Numbering Symbols"/>
  </w:style>
  <w:style w:type="paragraph" w:styleId="Listenabsatz">
    <w:name w:val="List Paragraph"/>
    <w:basedOn w:val="Standard"/>
    <w:uiPriority w:val="34"/>
    <w:qFormat/>
    <w:rsid w:val="002A156D"/>
    <w:pPr>
      <w:ind w:left="720"/>
      <w:contextualSpacing/>
    </w:pPr>
    <w:rPr>
      <w:rFonts w:cs="Mangal"/>
      <w:szCs w:val="21"/>
    </w:rPr>
  </w:style>
  <w:style w:type="character" w:styleId="Fett">
    <w:name w:val="Strong"/>
    <w:basedOn w:val="Absatz-Standardschriftart"/>
    <w:uiPriority w:val="22"/>
    <w:qFormat/>
    <w:rsid w:val="00895CC0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07AF2"/>
    <w:rPr>
      <w:rFonts w:ascii="Times New Roman" w:eastAsiaTheme="minorHAnsi" w:hAnsi="Times New Roman" w:cs="Times New Roman"/>
      <w:b/>
      <w:bCs/>
      <w:kern w:val="0"/>
      <w:sz w:val="36"/>
      <w:szCs w:val="36"/>
      <w:lang w:eastAsia="de-DE" w:bidi="ar-SA"/>
    </w:rPr>
  </w:style>
  <w:style w:type="paragraph" w:styleId="StandardWeb">
    <w:name w:val="Normal (Web)"/>
    <w:basedOn w:val="Standard"/>
    <w:uiPriority w:val="99"/>
    <w:unhideWhenUsed/>
    <w:rsid w:val="00F07AF2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HAnsi" w:hAnsi="Times New Roman" w:cs="Times New Roman"/>
      <w:kern w:val="0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GZH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Beckmann, Kerstin</dc:creator>
  <cp:lastModifiedBy>Beckmann, Kerstin</cp:lastModifiedBy>
  <cp:revision>3</cp:revision>
  <cp:lastPrinted>2022-09-05T11:26:00Z</cp:lastPrinted>
  <dcterms:created xsi:type="dcterms:W3CDTF">2023-10-05T17:26:00Z</dcterms:created>
  <dcterms:modified xsi:type="dcterms:W3CDTF">2023-10-09T08:04:00Z</dcterms:modified>
</cp:coreProperties>
</file>