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5C" w:rsidRPr="00DF3AAB" w:rsidRDefault="00726F86">
      <w:pPr>
        <w:spacing w:line="276" w:lineRule="auto"/>
        <w:jc w:val="right"/>
        <w:rPr>
          <w:rFonts w:ascii="Arial" w:hAnsi="Arial"/>
          <w:color w:val="454545"/>
        </w:rPr>
      </w:pPr>
      <w:r w:rsidRPr="00DF3AAB">
        <w:rPr>
          <w:rFonts w:ascii="Arial" w:hAnsi="Arial"/>
          <w:color w:val="454545"/>
        </w:rPr>
        <w:t xml:space="preserve">Barsinghausen, d. </w:t>
      </w:r>
      <w:r w:rsidR="00A83864">
        <w:rPr>
          <w:rFonts w:ascii="Arial" w:hAnsi="Arial"/>
          <w:color w:val="454545"/>
        </w:rPr>
        <w:t>01.12</w:t>
      </w:r>
      <w:r w:rsidR="009E4256">
        <w:rPr>
          <w:rFonts w:ascii="Arial" w:hAnsi="Arial"/>
          <w:color w:val="454545"/>
        </w:rPr>
        <w:t>.2022</w:t>
      </w:r>
    </w:p>
    <w:p w:rsidR="00605A5C" w:rsidRDefault="00605A5C">
      <w:pPr>
        <w:spacing w:line="276" w:lineRule="auto"/>
        <w:jc w:val="both"/>
        <w:rPr>
          <w:rFonts w:ascii="sans-serif" w:hAnsi="sans-serif" w:hint="eastAsia"/>
          <w:color w:val="454545"/>
        </w:rPr>
      </w:pPr>
    </w:p>
    <w:p w:rsidR="00DF3AAB" w:rsidRDefault="00DF3AAB">
      <w:pPr>
        <w:spacing w:line="276" w:lineRule="auto"/>
        <w:jc w:val="both"/>
        <w:rPr>
          <w:rFonts w:ascii="sans-serif" w:hAnsi="sans-serif" w:hint="eastAsia"/>
          <w:color w:val="454545"/>
        </w:rPr>
      </w:pPr>
    </w:p>
    <w:p w:rsidR="001D3058" w:rsidRPr="001D3058" w:rsidRDefault="004C126F" w:rsidP="001D3058">
      <w:pPr>
        <w:rPr>
          <w:rFonts w:ascii="Arial" w:hAnsi="Arial"/>
          <w:b/>
        </w:rPr>
      </w:pPr>
      <w:r w:rsidRPr="001D3058">
        <w:rPr>
          <w:rFonts w:ascii="Arial" w:hAnsi="Arial"/>
          <w:b/>
          <w:sz w:val="28"/>
          <w:szCs w:val="28"/>
        </w:rPr>
        <w:t>Antrag</w:t>
      </w:r>
      <w:r w:rsidR="004A02A1" w:rsidRPr="001D3058">
        <w:rPr>
          <w:rFonts w:ascii="Arial" w:hAnsi="Arial"/>
          <w:b/>
          <w:sz w:val="28"/>
          <w:szCs w:val="28"/>
        </w:rPr>
        <w:t>:</w:t>
      </w:r>
      <w:r w:rsidR="001D3058" w:rsidRPr="001D3058">
        <w:rPr>
          <w:rFonts w:ascii="Arial" w:hAnsi="Arial"/>
          <w:b/>
          <w:sz w:val="28"/>
          <w:szCs w:val="28"/>
        </w:rPr>
        <w:t xml:space="preserve"> Unterstützung des TV-Lehrschwimmbecken der AGS mit einem 2-Jahresvertrag</w:t>
      </w:r>
      <w:r w:rsidR="00A82557">
        <w:rPr>
          <w:rFonts w:ascii="Arial" w:hAnsi="Arial"/>
          <w:b/>
          <w:sz w:val="28"/>
          <w:szCs w:val="28"/>
        </w:rPr>
        <w:t xml:space="preserve"> (</w:t>
      </w:r>
      <w:r w:rsidR="00A83864">
        <w:rPr>
          <w:rFonts w:ascii="Arial" w:hAnsi="Arial"/>
          <w:b/>
          <w:sz w:val="28"/>
          <w:szCs w:val="28"/>
        </w:rPr>
        <w:t xml:space="preserve">Änderungsantrag zur </w:t>
      </w:r>
      <w:r w:rsidR="00A82557">
        <w:rPr>
          <w:rFonts w:ascii="Arial" w:hAnsi="Arial"/>
          <w:b/>
          <w:sz w:val="28"/>
          <w:szCs w:val="28"/>
        </w:rPr>
        <w:t xml:space="preserve">DS XIX 0191) </w:t>
      </w:r>
    </w:p>
    <w:p w:rsidR="001D3058" w:rsidRDefault="001D3058" w:rsidP="001D3058">
      <w:pPr>
        <w:rPr>
          <w:rFonts w:ascii="Arial" w:hAnsi="Arial"/>
          <w:b/>
        </w:rPr>
      </w:pPr>
    </w:p>
    <w:p w:rsidR="001D3058" w:rsidRDefault="001D3058" w:rsidP="001D3058">
      <w:pPr>
        <w:rPr>
          <w:rFonts w:ascii="Arial" w:hAnsi="Arial"/>
          <w:b/>
        </w:rPr>
      </w:pPr>
      <w:r>
        <w:rPr>
          <w:rFonts w:ascii="Arial" w:hAnsi="Arial"/>
          <w:b/>
        </w:rPr>
        <w:t>VA und Rat mögen beschließen:</w:t>
      </w:r>
    </w:p>
    <w:p w:rsidR="001D3058" w:rsidRDefault="001D3058" w:rsidP="001D3058">
      <w:pPr>
        <w:rPr>
          <w:rFonts w:ascii="Arial" w:hAnsi="Arial"/>
          <w:b/>
        </w:rPr>
      </w:pPr>
    </w:p>
    <w:p w:rsidR="001D3058" w:rsidRDefault="001D3058" w:rsidP="001D305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Die Laufzeit </w:t>
      </w:r>
      <w:r w:rsidR="00A82557">
        <w:rPr>
          <w:rFonts w:ascii="Arial" w:hAnsi="Arial"/>
          <w:b/>
        </w:rPr>
        <w:t>der</w:t>
      </w:r>
      <w:r w:rsidRPr="001D3058">
        <w:rPr>
          <w:rFonts w:ascii="Arial" w:hAnsi="Arial"/>
          <w:b/>
        </w:rPr>
        <w:t xml:space="preserve"> </w:t>
      </w:r>
      <w:r w:rsidR="00A82557">
        <w:rPr>
          <w:rFonts w:ascii="Arial" w:hAnsi="Arial"/>
          <w:b/>
        </w:rPr>
        <w:t>Verträge</w:t>
      </w:r>
      <w:r w:rsidRPr="001D3058">
        <w:rPr>
          <w:rFonts w:ascii="Arial" w:hAnsi="Arial"/>
          <w:b/>
        </w:rPr>
        <w:t xml:space="preserve"> </w:t>
      </w:r>
      <w:r w:rsidR="009A6FCC">
        <w:rPr>
          <w:rFonts w:ascii="Arial" w:hAnsi="Arial"/>
          <w:b/>
        </w:rPr>
        <w:t xml:space="preserve">mit dem </w:t>
      </w:r>
      <w:r w:rsidRPr="001D3058">
        <w:rPr>
          <w:rFonts w:ascii="Arial" w:hAnsi="Arial"/>
          <w:b/>
        </w:rPr>
        <w:t xml:space="preserve">Trägerverein Lehrschwimmbecken der Adolf-Grimme-Schule </w:t>
      </w:r>
      <w:r w:rsidR="009A6FCC">
        <w:rPr>
          <w:rFonts w:ascii="Arial" w:hAnsi="Arial"/>
          <w:b/>
        </w:rPr>
        <w:t>wird</w:t>
      </w:r>
      <w:r w:rsidRPr="001D3058">
        <w:rPr>
          <w:rFonts w:ascii="Arial" w:hAnsi="Arial"/>
          <w:b/>
        </w:rPr>
        <w:t xml:space="preserve"> mit gleic</w:t>
      </w:r>
      <w:r w:rsidR="00A82557">
        <w:rPr>
          <w:rFonts w:ascii="Arial" w:hAnsi="Arial"/>
          <w:b/>
        </w:rPr>
        <w:t>hlautenden Text der</w:t>
      </w:r>
      <w:r w:rsidR="009A6FCC">
        <w:rPr>
          <w:rFonts w:ascii="Arial" w:hAnsi="Arial"/>
          <w:b/>
        </w:rPr>
        <w:t xml:space="preserve"> derzeitigen Entw</w:t>
      </w:r>
      <w:r w:rsidR="00A82557">
        <w:rPr>
          <w:rFonts w:ascii="Arial" w:hAnsi="Arial"/>
          <w:b/>
        </w:rPr>
        <w:t>ürfe</w:t>
      </w:r>
      <w:r w:rsidR="009A6FCC">
        <w:rPr>
          <w:rFonts w:ascii="Arial" w:hAnsi="Arial"/>
          <w:b/>
        </w:rPr>
        <w:t xml:space="preserve"> auf 2 Jahre verlängert</w:t>
      </w:r>
      <w:r w:rsidRPr="001D3058">
        <w:rPr>
          <w:rFonts w:ascii="Arial" w:hAnsi="Arial"/>
          <w:b/>
        </w:rPr>
        <w:t>.</w:t>
      </w:r>
      <w:r w:rsidR="00A82557">
        <w:rPr>
          <w:rFonts w:ascii="Arial" w:hAnsi="Arial"/>
          <w:b/>
        </w:rPr>
        <w:t xml:space="preserve"> Die erforderlichen Mittel für das Jahr 2024 sind zur Deckung des Zuschussbedarfs in den Ergebnishaushalt einzustellen.</w:t>
      </w:r>
    </w:p>
    <w:p w:rsidR="001D3058" w:rsidRDefault="001D3058" w:rsidP="001D3058">
      <w:pPr>
        <w:rPr>
          <w:rFonts w:ascii="Arial" w:hAnsi="Arial"/>
          <w:b/>
        </w:rPr>
      </w:pPr>
    </w:p>
    <w:p w:rsidR="001D3058" w:rsidRDefault="001D3058" w:rsidP="001D3058">
      <w:pPr>
        <w:rPr>
          <w:rFonts w:ascii="Arial" w:hAnsi="Arial"/>
          <w:b/>
        </w:rPr>
      </w:pPr>
      <w:r>
        <w:rPr>
          <w:rFonts w:ascii="Arial" w:hAnsi="Arial"/>
          <w:b/>
        </w:rPr>
        <w:t>Begründung:</w:t>
      </w:r>
    </w:p>
    <w:p w:rsidR="009A6FCC" w:rsidRPr="001D3058" w:rsidRDefault="009A6FCC" w:rsidP="001D3058">
      <w:pPr>
        <w:rPr>
          <w:rFonts w:ascii="Arial" w:hAnsi="Arial"/>
          <w:b/>
        </w:rPr>
      </w:pPr>
    </w:p>
    <w:p w:rsidR="001D3058" w:rsidRDefault="001D3058" w:rsidP="001D3058">
      <w:pPr>
        <w:rPr>
          <w:rFonts w:ascii="Arial" w:hAnsi="Arial"/>
        </w:rPr>
      </w:pPr>
      <w:r w:rsidRPr="001D3058">
        <w:rPr>
          <w:rFonts w:ascii="Arial" w:hAnsi="Arial"/>
        </w:rPr>
        <w:t xml:space="preserve">Der Trägerverein LSB AGS </w:t>
      </w:r>
      <w:proofErr w:type="spellStart"/>
      <w:r w:rsidRPr="001D3058">
        <w:rPr>
          <w:rFonts w:ascii="Arial" w:hAnsi="Arial"/>
        </w:rPr>
        <w:t>eV.</w:t>
      </w:r>
      <w:proofErr w:type="spellEnd"/>
      <w:r w:rsidRPr="001D3058">
        <w:rPr>
          <w:rFonts w:ascii="Arial" w:hAnsi="Arial"/>
        </w:rPr>
        <w:t xml:space="preserve"> betreibt seit 2015 ehrenamtlich das Lehrschwimmbecken in der Adolf-Grimme-Schule. Jährlich können dort in einem idealen und geschützten Raum, Kinder und Erwachsene aus allen sozialen Schichten und Ethnien schwimmen lernen, sich gesundheitsorientiert im Wasser bewegen oder schwimmen. </w:t>
      </w:r>
      <w:r w:rsidR="00E87700">
        <w:rPr>
          <w:rFonts w:ascii="Arial" w:hAnsi="Arial"/>
        </w:rPr>
        <w:t xml:space="preserve">Nachholbedarf aufgrund der Corona-Pandemie besteht hier weiterhin. </w:t>
      </w:r>
      <w:r w:rsidRPr="001D3058">
        <w:rPr>
          <w:rFonts w:ascii="Arial" w:hAnsi="Arial"/>
        </w:rPr>
        <w:t xml:space="preserve">Dieses wichtige Angebot in der strukturell benachteiligten Nordstadt wird von Vereinen aller Art, Schulen, Kindergärten und anderen Gruppen seit Jahren hervorragend genutzt. Es bietet jedes Jahr für ca. 15-20tsd. Menschen eine Möglichkeit „ins Wasser zu kommen“, die sie sonst nicht hätten oder nutzen würden. Das Ehrenamt, dass hier ausgeübt wird, ist in jeder Hinsicht </w:t>
      </w:r>
      <w:proofErr w:type="spellStart"/>
      <w:r w:rsidRPr="001D3058">
        <w:rPr>
          <w:rFonts w:ascii="Arial" w:hAnsi="Arial"/>
        </w:rPr>
        <w:t>unterstützenswert</w:t>
      </w:r>
      <w:proofErr w:type="spellEnd"/>
      <w:r w:rsidRPr="001D3058">
        <w:rPr>
          <w:rFonts w:ascii="Arial" w:hAnsi="Arial"/>
        </w:rPr>
        <w:t xml:space="preserve">. Es wird der tägliche Ablauf geregelt, Absprachen mit Schulen, </w:t>
      </w:r>
      <w:proofErr w:type="gramStart"/>
      <w:r w:rsidRPr="001D3058">
        <w:rPr>
          <w:rFonts w:ascii="Arial" w:hAnsi="Arial"/>
        </w:rPr>
        <w:t>Vereinen ,</w:t>
      </w:r>
      <w:proofErr w:type="gramEnd"/>
      <w:r w:rsidRPr="001D3058">
        <w:rPr>
          <w:rFonts w:ascii="Arial" w:hAnsi="Arial"/>
        </w:rPr>
        <w:t xml:space="preserve"> Kindergärten etc. getroffen und darüber hinaus wurden in den vergangenen Jahren ca. 250.000€ in die Infrastruktur des LSB investiert. Das Engagement ist auch deshalb schon bestmöglich von politischer Seite zu unterstützen, da der TV in der Vergangenheit immer wieder mit Missständen </w:t>
      </w:r>
      <w:proofErr w:type="gramStart"/>
      <w:r w:rsidRPr="001D3058">
        <w:rPr>
          <w:rFonts w:ascii="Arial" w:hAnsi="Arial"/>
        </w:rPr>
        <w:t>( z.B.</w:t>
      </w:r>
      <w:proofErr w:type="gramEnd"/>
      <w:r w:rsidRPr="001D3058">
        <w:rPr>
          <w:rFonts w:ascii="Arial" w:hAnsi="Arial"/>
        </w:rPr>
        <w:t xml:space="preserve"> lange Beeinträchtigung durch nicht reparierten Sturmschaden – Verantwortungsbereich der Stadt) zu kämpfen hatte und sein Engagement trotzdem aufrecht erhalten hat. Ein Gutachten, dass den mittelfristigen Weiterbetrieb (3-5 Jahre) im Rahmen geringer Investitionen als realistisch darstellt liegt vor. Für die Planung des TV und entsprechend weitere Investitionen müsste eigentlich ein 3-Jahresvertrag, wie avisiert; abgeschlossen werden. Auf Grund des Doppelhaushaltes 23/24 sollte es aus unserer Sicht ein 2-Jahresvertrag sein. Damit gibt es sowohl eine Haushaltsklarheit, als auch eine größere Planungssicherheit für den TV.</w:t>
      </w:r>
    </w:p>
    <w:p w:rsidR="00A83864" w:rsidRPr="001D3058" w:rsidRDefault="00A83864" w:rsidP="001D3058">
      <w:pPr>
        <w:rPr>
          <w:rFonts w:ascii="Arial" w:hAnsi="Arial"/>
        </w:rPr>
      </w:pPr>
      <w:r>
        <w:rPr>
          <w:rFonts w:ascii="Arial" w:hAnsi="Arial"/>
        </w:rPr>
        <w:t xml:space="preserve">Durch die Vertragsverlängerung wird den in der letzten Änderung der Beschlussempfehlung eingefügten Gesprächen zur Fortführung des Vertrages im September 2023 eine Basis gegeben und die erforderlichen </w:t>
      </w:r>
      <w:proofErr w:type="spellStart"/>
      <w:r>
        <w:rPr>
          <w:rFonts w:ascii="Arial" w:hAnsi="Arial"/>
        </w:rPr>
        <w:t>haushalterischen</w:t>
      </w:r>
      <w:proofErr w:type="spellEnd"/>
      <w:r>
        <w:rPr>
          <w:rFonts w:ascii="Arial" w:hAnsi="Arial"/>
        </w:rPr>
        <w:t xml:space="preserve"> Voraussetzungen geschaffen.</w:t>
      </w:r>
      <w:bookmarkStart w:id="0" w:name="_GoBack"/>
      <w:bookmarkEnd w:id="0"/>
    </w:p>
    <w:p w:rsidR="003938AC" w:rsidRDefault="003938AC">
      <w:pPr>
        <w:rPr>
          <w:rFonts w:ascii="Arial" w:hAnsi="Arial"/>
        </w:rPr>
      </w:pPr>
    </w:p>
    <w:p w:rsidR="00605A5C" w:rsidRDefault="00605A5C">
      <w:pPr>
        <w:rPr>
          <w:rFonts w:ascii="Arial" w:hAnsi="Arial"/>
        </w:rPr>
      </w:pPr>
    </w:p>
    <w:p w:rsidR="000412F9" w:rsidRPr="00F55D43" w:rsidRDefault="000412F9">
      <w:pPr>
        <w:rPr>
          <w:rFonts w:ascii="Arial" w:hAnsi="Arial"/>
        </w:rPr>
      </w:pPr>
    </w:p>
    <w:p w:rsidR="00605A5C" w:rsidRPr="00F55D43" w:rsidRDefault="00726F86">
      <w:pPr>
        <w:rPr>
          <w:rFonts w:ascii="Arial" w:hAnsi="Arial"/>
        </w:rPr>
      </w:pPr>
      <w:r w:rsidRPr="00F55D43">
        <w:rPr>
          <w:rFonts w:ascii="Arial" w:hAnsi="Arial"/>
        </w:rPr>
        <w:t xml:space="preserve">Gez. </w:t>
      </w:r>
      <w:r w:rsidR="001D3058">
        <w:rPr>
          <w:rFonts w:ascii="Arial" w:hAnsi="Arial"/>
        </w:rPr>
        <w:t xml:space="preserve">T. </w:t>
      </w:r>
      <w:proofErr w:type="spellStart"/>
      <w:r w:rsidR="001D3058">
        <w:rPr>
          <w:rFonts w:ascii="Arial" w:hAnsi="Arial"/>
        </w:rPr>
        <w:t>Struß</w:t>
      </w:r>
      <w:proofErr w:type="spellEnd"/>
      <w:r w:rsidR="001D3058">
        <w:rPr>
          <w:rFonts w:ascii="Arial" w:hAnsi="Arial"/>
        </w:rPr>
        <w:t xml:space="preserve"> und </w:t>
      </w:r>
      <w:r w:rsidRPr="00F55D43">
        <w:rPr>
          <w:rFonts w:ascii="Arial" w:hAnsi="Arial"/>
        </w:rPr>
        <w:t>K. Beckmann</w:t>
      </w:r>
    </w:p>
    <w:sectPr w:rsidR="00605A5C" w:rsidRPr="00F55D43">
      <w:headerReference w:type="default" r:id="rId6"/>
      <w:footerReference w:type="default" r:id="rId7"/>
      <w:pgSz w:w="11906" w:h="16838"/>
      <w:pgMar w:top="3044" w:right="1134" w:bottom="1750" w:left="1134" w:header="1184" w:footer="1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57" w:rsidRDefault="00F05E57">
      <w:r>
        <w:separator/>
      </w:r>
    </w:p>
  </w:endnote>
  <w:endnote w:type="continuationSeparator" w:id="0">
    <w:p w:rsidR="00F05E57" w:rsidRDefault="00F0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Times New Roman"/>
    <w:charset w:val="00"/>
    <w:family w:val="auto"/>
    <w:pitch w:val="default"/>
  </w:font>
  <w:font w:name="Archivo Black">
    <w:altName w:val="Arial"/>
    <w:charset w:val="00"/>
    <w:family w:val="swiss"/>
    <w:pitch w:val="variable"/>
  </w:font>
  <w:font w:name="Selawi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1" w:rsidRDefault="00726F86">
    <w:pPr>
      <w:pStyle w:val="Fuzeile"/>
      <w:pBdr>
        <w:top w:val="single" w:sz="4" w:space="1" w:color="FF0000"/>
      </w:pBdr>
    </w:pPr>
    <w:r>
      <w:rPr>
        <w:rFonts w:ascii="Arial" w:hAnsi="Arial" w:cs="Selawik"/>
        <w:b/>
        <w:bCs/>
        <w:sz w:val="20"/>
        <w:szCs w:val="20"/>
      </w:rPr>
      <w:t xml:space="preserve">Dr. Kerstin Beckmann, Obere Straße 4, 30890 Barsinghausen, E-Mail: </w:t>
    </w:r>
    <w:r>
      <w:rPr>
        <w:rStyle w:val="Internetlink"/>
        <w:rFonts w:ascii="Arial" w:hAnsi="Arial" w:cs="Selawik"/>
        <w:b/>
        <w:bCs/>
        <w:color w:val="auto"/>
        <w:sz w:val="20"/>
        <w:szCs w:val="20"/>
        <w:u w:val="none"/>
      </w:rPr>
      <w:t>beckmann</w:t>
    </w:r>
    <w:r>
      <w:rPr>
        <w:rFonts w:ascii="Arial" w:hAnsi="Arial" w:cs="Selawik"/>
        <w:b/>
        <w:bCs/>
        <w:sz w:val="20"/>
        <w:szCs w:val="20"/>
      </w:rPr>
      <w:t>_kerstin@t-online.de</w:t>
    </w:r>
  </w:p>
  <w:p w:rsidR="00D51121" w:rsidRDefault="00051A2F">
    <w:pPr>
      <w:pBdr>
        <w:top w:val="single" w:sz="4" w:space="1" w:color="FF0000"/>
      </w:pBdr>
      <w:rPr>
        <w:rFonts w:ascii="Arial" w:hAnsi="Arial" w:cs="Selawik"/>
        <w:b/>
        <w:bCs/>
        <w:sz w:val="20"/>
        <w:szCs w:val="20"/>
      </w:rPr>
    </w:pPr>
    <w:r>
      <w:rPr>
        <w:rFonts w:ascii="Arial" w:hAnsi="Arial" w:cs="Selawik"/>
        <w:b/>
        <w:bCs/>
        <w:sz w:val="20"/>
        <w:szCs w:val="20"/>
      </w:rPr>
      <w:t xml:space="preserve">Thomas </w:t>
    </w:r>
    <w:proofErr w:type="spellStart"/>
    <w:r>
      <w:rPr>
        <w:rFonts w:ascii="Arial" w:hAnsi="Arial" w:cs="Selawik"/>
        <w:b/>
        <w:bCs/>
        <w:sz w:val="20"/>
        <w:szCs w:val="20"/>
      </w:rPr>
      <w:t>Struß</w:t>
    </w:r>
    <w:proofErr w:type="spellEnd"/>
    <w:r>
      <w:rPr>
        <w:rFonts w:ascii="Arial" w:hAnsi="Arial" w:cs="Selawik"/>
        <w:b/>
        <w:bCs/>
        <w:sz w:val="20"/>
        <w:szCs w:val="20"/>
      </w:rPr>
      <w:t xml:space="preserve">, </w:t>
    </w:r>
    <w:proofErr w:type="spellStart"/>
    <w:r>
      <w:rPr>
        <w:rFonts w:ascii="Arial" w:hAnsi="Arial" w:cs="Selawik"/>
        <w:b/>
        <w:bCs/>
        <w:sz w:val="20"/>
        <w:szCs w:val="20"/>
      </w:rPr>
      <w:t>Nienstedter</w:t>
    </w:r>
    <w:proofErr w:type="spellEnd"/>
    <w:r>
      <w:rPr>
        <w:rFonts w:ascii="Arial" w:hAnsi="Arial" w:cs="Selawik"/>
        <w:b/>
        <w:bCs/>
        <w:sz w:val="20"/>
        <w:szCs w:val="20"/>
      </w:rPr>
      <w:t xml:space="preserve"> Stadtweg 7d</w:t>
    </w:r>
    <w:r w:rsidR="00726F86">
      <w:rPr>
        <w:rFonts w:ascii="Arial" w:hAnsi="Arial" w:cs="Selawik"/>
        <w:b/>
        <w:bCs/>
        <w:sz w:val="20"/>
        <w:szCs w:val="20"/>
      </w:rPr>
      <w:t>, 30890 Barsingh</w:t>
    </w:r>
    <w:r>
      <w:rPr>
        <w:rFonts w:ascii="Arial" w:hAnsi="Arial" w:cs="Selawik"/>
        <w:b/>
        <w:bCs/>
        <w:sz w:val="20"/>
        <w:szCs w:val="20"/>
      </w:rPr>
      <w:t>ausen</w:t>
    </w:r>
    <w:r w:rsidR="00726F86">
      <w:rPr>
        <w:rFonts w:ascii="Arial" w:hAnsi="Arial" w:cs="Selawik"/>
        <w:b/>
        <w:bCs/>
        <w:sz w:val="20"/>
        <w:szCs w:val="20"/>
      </w:rPr>
      <w:t xml:space="preserve">, </w:t>
    </w:r>
    <w:r>
      <w:rPr>
        <w:rFonts w:ascii="Arial" w:hAnsi="Arial" w:cs="Selawik"/>
        <w:b/>
        <w:bCs/>
        <w:sz w:val="20"/>
        <w:szCs w:val="20"/>
      </w:rPr>
      <w:t>E-Mail: struss.th@icloud.com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57" w:rsidRDefault="00F05E57">
      <w:r>
        <w:rPr>
          <w:color w:val="000000"/>
        </w:rPr>
        <w:separator/>
      </w:r>
    </w:p>
  </w:footnote>
  <w:footnote w:type="continuationSeparator" w:id="0">
    <w:p w:rsidR="00F05E57" w:rsidRDefault="00F0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1" w:rsidRDefault="006A335A">
    <w:pPr>
      <w:pStyle w:val="Kopfzeile"/>
      <w:jc w:val="center"/>
    </w:pP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4937760</wp:posOffset>
          </wp:positionH>
          <wp:positionV relativeFrom="paragraph">
            <wp:posOffset>76835</wp:posOffset>
          </wp:positionV>
          <wp:extent cx="1031240" cy="601980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F86">
      <w:rPr>
        <w:rFonts w:ascii="Archivo Black" w:hAnsi="Archivo Black" w:cs="Archivo Black"/>
        <w:color w:val="000000"/>
        <w:sz w:val="26"/>
        <w:szCs w:val="26"/>
      </w:rPr>
      <w:t>Ratsfraktion</w:t>
    </w:r>
  </w:p>
  <w:p w:rsidR="00D51121" w:rsidRDefault="006A335A" w:rsidP="006A335A">
    <w:pPr>
      <w:pStyle w:val="Kopfzeile"/>
      <w:tabs>
        <w:tab w:val="left" w:pos="8430"/>
      </w:tabs>
    </w:pPr>
    <w:r>
      <w:rPr>
        <w:rFonts w:ascii="Archivo Black" w:hAnsi="Archivo Black" w:cs="Archivo Black" w:hint="eastAsia"/>
        <w:color w:val="FF0000"/>
        <w:sz w:val="30"/>
        <w:szCs w:val="30"/>
      </w:rPr>
      <w:tab/>
    </w:r>
    <w:r w:rsidR="00726F86">
      <w:rPr>
        <w:rFonts w:ascii="Archivo Black" w:hAnsi="Archivo Black" w:cs="Archivo Black"/>
        <w:color w:val="FF0000"/>
        <w:sz w:val="30"/>
        <w:szCs w:val="30"/>
      </w:rPr>
      <w:t>A</w:t>
    </w:r>
    <w:r w:rsidR="00726F86">
      <w:rPr>
        <w:rFonts w:ascii="Archivo Black" w:hAnsi="Archivo Black" w:cs="Archivo Black"/>
        <w:sz w:val="30"/>
        <w:szCs w:val="30"/>
      </w:rPr>
      <w:t xml:space="preserve">ktiv </w:t>
    </w:r>
    <w:r w:rsidR="00726F86">
      <w:rPr>
        <w:rFonts w:ascii="Archivo Black" w:hAnsi="Archivo Black" w:cs="Archivo Black"/>
        <w:color w:val="FF0000"/>
        <w:sz w:val="30"/>
        <w:szCs w:val="30"/>
      </w:rPr>
      <w:t>F</w:t>
    </w:r>
    <w:r w:rsidR="00726F86">
      <w:rPr>
        <w:rFonts w:ascii="Archivo Black" w:hAnsi="Archivo Black" w:cs="Archivo Black"/>
        <w:sz w:val="30"/>
        <w:szCs w:val="30"/>
      </w:rPr>
      <w:t xml:space="preserve">ür </w:t>
    </w:r>
    <w:r w:rsidR="00726F86">
      <w:rPr>
        <w:rFonts w:ascii="Archivo Black" w:hAnsi="Archivo Black" w:cs="Archivo Black"/>
        <w:color w:val="FF0000"/>
        <w:sz w:val="30"/>
        <w:szCs w:val="30"/>
      </w:rPr>
      <w:t>B</w:t>
    </w:r>
    <w:r w:rsidR="00726F86">
      <w:rPr>
        <w:rFonts w:ascii="Archivo Black" w:hAnsi="Archivo Black" w:cs="Archivo Black"/>
        <w:sz w:val="30"/>
        <w:szCs w:val="30"/>
      </w:rPr>
      <w:t>arsinghausen</w:t>
    </w:r>
    <w:r>
      <w:rPr>
        <w:rFonts w:ascii="Archivo Black" w:hAnsi="Archivo Black" w:cs="Archivo Black" w:hint="eastAsia"/>
        <w:sz w:val="30"/>
        <w:szCs w:val="30"/>
      </w:rPr>
      <w:tab/>
    </w:r>
  </w:p>
  <w:p w:rsidR="00D51121" w:rsidRDefault="00726F86">
    <w:pPr>
      <w:pStyle w:val="Kopfzeile"/>
      <w:jc w:val="center"/>
    </w:pPr>
    <w:r>
      <w:rPr>
        <w:rFonts w:ascii="Selawik" w:hAnsi="Selawik" w:cs="Selawik"/>
        <w:b/>
        <w:bCs/>
        <w:sz w:val="26"/>
        <w:szCs w:val="26"/>
      </w:rPr>
      <w:t xml:space="preserve">- </w:t>
    </w:r>
    <w:proofErr w:type="spellStart"/>
    <w:r>
      <w:rPr>
        <w:rFonts w:ascii="Selawik" w:hAnsi="Selawik" w:cs="Selawik"/>
        <w:b/>
        <w:bCs/>
        <w:color w:val="FF0000"/>
        <w:sz w:val="26"/>
        <w:szCs w:val="26"/>
      </w:rPr>
      <w:t>W</w:t>
    </w:r>
    <w:r>
      <w:rPr>
        <w:rFonts w:ascii="Selawik" w:hAnsi="Selawik" w:cs="Selawik"/>
        <w:b/>
        <w:bCs/>
        <w:sz w:val="26"/>
        <w:szCs w:val="26"/>
      </w:rPr>
      <w:t>ähler</w:t>
    </w:r>
    <w:r>
      <w:rPr>
        <w:rFonts w:ascii="Selawik" w:hAnsi="Selawik" w:cs="Selawik"/>
        <w:b/>
        <w:bCs/>
        <w:color w:val="FF0000"/>
        <w:sz w:val="26"/>
        <w:szCs w:val="26"/>
      </w:rPr>
      <w:t>G</w:t>
    </w:r>
    <w:r>
      <w:rPr>
        <w:rFonts w:ascii="Selawik" w:hAnsi="Selawik" w:cs="Selawik"/>
        <w:b/>
        <w:bCs/>
        <w:sz w:val="26"/>
        <w:szCs w:val="26"/>
      </w:rPr>
      <w:t>emeinschaft</w:t>
    </w:r>
    <w:proofErr w:type="spellEnd"/>
    <w:r>
      <w:rPr>
        <w:rFonts w:ascii="Selawik" w:hAnsi="Selawik" w:cs="Selawik"/>
        <w:b/>
        <w:bCs/>
        <w:sz w:val="26"/>
        <w:szCs w:val="2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5C"/>
    <w:rsid w:val="000412F9"/>
    <w:rsid w:val="00051A2F"/>
    <w:rsid w:val="001628CB"/>
    <w:rsid w:val="001D3058"/>
    <w:rsid w:val="001E11C3"/>
    <w:rsid w:val="00336AC7"/>
    <w:rsid w:val="00385518"/>
    <w:rsid w:val="003938AC"/>
    <w:rsid w:val="004A02A1"/>
    <w:rsid w:val="004C126F"/>
    <w:rsid w:val="00554EED"/>
    <w:rsid w:val="0058211E"/>
    <w:rsid w:val="005D06AF"/>
    <w:rsid w:val="00605A5C"/>
    <w:rsid w:val="006116C2"/>
    <w:rsid w:val="006A335A"/>
    <w:rsid w:val="006E0360"/>
    <w:rsid w:val="00726F86"/>
    <w:rsid w:val="008D7A10"/>
    <w:rsid w:val="00915192"/>
    <w:rsid w:val="009A6FCC"/>
    <w:rsid w:val="009E4256"/>
    <w:rsid w:val="009E4AAD"/>
    <w:rsid w:val="00A15AC0"/>
    <w:rsid w:val="00A82557"/>
    <w:rsid w:val="00A83864"/>
    <w:rsid w:val="00B415B0"/>
    <w:rsid w:val="00B91511"/>
    <w:rsid w:val="00C03ACC"/>
    <w:rsid w:val="00CA6623"/>
    <w:rsid w:val="00D12F1E"/>
    <w:rsid w:val="00D47738"/>
    <w:rsid w:val="00DC131A"/>
    <w:rsid w:val="00DF3AAB"/>
    <w:rsid w:val="00E07F8B"/>
    <w:rsid w:val="00E11308"/>
    <w:rsid w:val="00E505F8"/>
    <w:rsid w:val="00E87700"/>
    <w:rsid w:val="00EA7C9A"/>
    <w:rsid w:val="00EE1BA1"/>
    <w:rsid w:val="00EE42B6"/>
    <w:rsid w:val="00F05E57"/>
    <w:rsid w:val="00F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1337C"/>
  <w15:docId w15:val="{75BF99CA-7834-42A7-9795-39BC5B58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GZH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Beckmann, Kerstin</dc:creator>
  <cp:lastModifiedBy>Beckmann.K</cp:lastModifiedBy>
  <cp:revision>5</cp:revision>
  <cp:lastPrinted>2022-09-05T11:26:00Z</cp:lastPrinted>
  <dcterms:created xsi:type="dcterms:W3CDTF">2022-11-28T13:08:00Z</dcterms:created>
  <dcterms:modified xsi:type="dcterms:W3CDTF">2022-12-03T15:06:00Z</dcterms:modified>
</cp:coreProperties>
</file>